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D4C44">
      <w:pPr>
        <w:rPr>
          <w:b/>
          <w:lang w:val="el-GR"/>
        </w:rPr>
      </w:pPr>
      <w:bookmarkStart w:id="0" w:name="_GoBack"/>
      <w:bookmarkEnd w:id="0"/>
      <w:r>
        <w:rPr>
          <w:b/>
          <w:lang w:val="el-GR"/>
        </w:rPr>
        <w:t xml:space="preserve">                                                                                                                                            </w:t>
      </w:r>
    </w:p>
    <w:p w14:paraId="7C809160">
      <w:pPr>
        <w:rPr>
          <w:b/>
          <w:lang w:val="el-GR"/>
        </w:rPr>
      </w:pPr>
      <w:r>
        <w:rPr>
          <w:b/>
          <w:lang w:val="el-GR"/>
        </w:rPr>
        <w:drawing>
          <wp:inline distT="0" distB="0" distL="0" distR="0">
            <wp:extent cx="5993765" cy="2202815"/>
            <wp:effectExtent l="19050" t="0" r="6789" b="0"/>
            <wp:docPr id="2" name="Εικόνα 3" descr="C:\Users\superuser\Downloads\20210511_15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3" descr="C:\Users\superuser\Downloads\20210511_1527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91401" cy="2202314"/>
                    </a:xfrm>
                    <a:prstGeom prst="rect">
                      <a:avLst/>
                    </a:prstGeom>
                    <a:noFill/>
                    <a:ln>
                      <a:noFill/>
                    </a:ln>
                  </pic:spPr>
                </pic:pic>
              </a:graphicData>
            </a:graphic>
          </wp:inline>
        </w:drawing>
      </w:r>
      <w:r>
        <w:rPr>
          <w:b/>
          <w:lang w:val="el-GR"/>
        </w:rPr>
        <w:t xml:space="preserve">       </w:t>
      </w:r>
    </w:p>
    <w:p w14:paraId="517F2E7E">
      <w:pPr>
        <w:rPr>
          <w:b/>
          <w:lang w:val="el-GR"/>
        </w:rPr>
      </w:pPr>
      <w:r>
        <w:rPr>
          <w:b/>
          <w:lang w:val="el-GR"/>
        </w:rPr>
        <w:t xml:space="preserve">                           </w:t>
      </w:r>
      <w:r>
        <w:rPr>
          <w:rFonts w:ascii="Tahoma" w:hAnsi="Tahoma" w:cs="Tahoma"/>
          <w:b/>
          <w:sz w:val="24"/>
          <w:szCs w:val="24"/>
          <w:lang w:val="el-GR"/>
        </w:rPr>
        <w:t>ΕΡΓΑΤΙΚΑ ΚΕΝΤΡΑ ΚΡΗΤΗΣ &amp; ΡΟΔΟΥ</w:t>
      </w:r>
    </w:p>
    <w:p w14:paraId="35493322">
      <w:pPr>
        <w:rPr>
          <w:b/>
          <w:lang w:val="el-GR"/>
        </w:rPr>
      </w:pPr>
      <w:r>
        <w:rPr>
          <w:b/>
          <w:lang w:val="el-GR"/>
        </w:rPr>
        <w:t xml:space="preserve">                                                                                                                                                         9/09/2025</w:t>
      </w:r>
    </w:p>
    <w:p w14:paraId="6450CA63">
      <w:pPr>
        <w:rPr>
          <w:b/>
          <w:lang w:val="el-GR"/>
        </w:rPr>
      </w:pPr>
    </w:p>
    <w:p w14:paraId="72D450D9">
      <w:pPr>
        <w:rPr>
          <w:b/>
          <w:lang w:val="el-GR"/>
        </w:rPr>
      </w:pPr>
      <w:r>
        <w:rPr>
          <w:b/>
          <w:lang w:val="el-GR"/>
        </w:rPr>
        <w:t xml:space="preserve">                                                              «  ΕΠΙΣΤΟΛΗ  » </w:t>
      </w:r>
    </w:p>
    <w:p w14:paraId="57936F46">
      <w:pPr>
        <w:rPr>
          <w:b/>
          <w:lang w:val="el-GR"/>
        </w:rPr>
      </w:pPr>
    </w:p>
    <w:p w14:paraId="64150A53">
      <w:pPr>
        <w:rPr>
          <w:lang w:val="el-GR"/>
        </w:rPr>
      </w:pPr>
      <w:r>
        <w:rPr>
          <w:b/>
          <w:lang w:val="el-GR"/>
        </w:rPr>
        <w:t>Προς: Πρωθυπουργό της Ελλάδας, κ. Κυριάκο Μητσοτάκη</w:t>
      </w:r>
    </w:p>
    <w:p w14:paraId="47B0B22C">
      <w:pPr>
        <w:rPr>
          <w:lang w:val="el-GR"/>
        </w:rPr>
      </w:pPr>
      <w:r>
        <w:rPr>
          <w:lang w:val="el-GR"/>
        </w:rPr>
        <w:t>Θέμα: Εξαγγελίες χωρίς ουσία — Οι εργαζόμενοι σε Ρόδο και Κρήτη μένουν ξανά απροστάτευτοι</w:t>
      </w:r>
    </w:p>
    <w:p w14:paraId="339D2C96">
      <w:pPr>
        <w:rPr>
          <w:lang w:val="el-GR"/>
        </w:rPr>
      </w:pPr>
      <w:r>
        <w:rPr>
          <w:lang w:val="el-GR"/>
        </w:rPr>
        <w:t>Αξιότιμε κύριε Πρωθυπουργέ,</w:t>
      </w:r>
      <w:r>
        <w:rPr>
          <w:lang w:val="el-GR"/>
        </w:rPr>
        <w:br w:type="textWrapping"/>
      </w:r>
      <w:r>
        <w:rPr>
          <w:lang w:val="el-GR"/>
        </w:rPr>
        <w:br w:type="textWrapping"/>
      </w:r>
      <w:r>
        <w:rPr>
          <w:lang w:val="el-GR"/>
        </w:rPr>
        <w:t>Τα Εργατικά Κέντρα Ρόδου και Κρήτης, εκπροσωπώντας το σύνολο των εργαζομένων — μόνιμων και εποχικών, νέων και οικογενειών — εκφράζουμε την έντονη απογοήτευσή μας καθώς οι πρόσφατες εξαγγελίες σας αποδεικνύονται στην πράξη ανεπαρκείς, ίσως και ανύπαρκτες.</w:t>
      </w:r>
    </w:p>
    <w:p w14:paraId="447E95EE">
      <w:pPr>
        <w:pStyle w:val="24"/>
        <w:rPr>
          <w:lang w:val="el-GR"/>
        </w:rPr>
      </w:pPr>
      <w:r>
        <w:rPr>
          <w:lang w:val="el-GR"/>
        </w:rPr>
        <w:t>Ούτε σκέψη για επέκταση του επιδόματος ανεργίας σε εποχικά εργαζομένους.</w:t>
      </w:r>
    </w:p>
    <w:p w14:paraId="6932669D">
      <w:pPr>
        <w:pStyle w:val="24"/>
        <w:rPr>
          <w:lang w:val="el-GR"/>
        </w:rPr>
      </w:pPr>
      <w:r>
        <w:rPr>
          <w:lang w:val="el-GR"/>
        </w:rPr>
        <w:t>Καμία κατάργηση του ΦΠΑ στα είδη πρώτης ανάγκης.</w:t>
      </w:r>
    </w:p>
    <w:p w14:paraId="004EC063">
      <w:pPr>
        <w:pStyle w:val="24"/>
        <w:rPr>
          <w:lang w:val="el-GR"/>
        </w:rPr>
      </w:pPr>
      <w:r>
        <w:rPr>
          <w:lang w:val="el-GR"/>
        </w:rPr>
        <w:t>Καμία αναφορά για την ακρίβεια που μας μαστίζει.</w:t>
      </w:r>
    </w:p>
    <w:p w14:paraId="73F97A91">
      <w:pPr>
        <w:pStyle w:val="24"/>
        <w:rPr>
          <w:lang w:val="el-GR"/>
        </w:rPr>
      </w:pPr>
      <w:r>
        <w:rPr>
          <w:lang w:val="el-GR"/>
        </w:rPr>
        <w:t>Επιδόματα μητρότητας που αποκλείουν τις εποχικές εργαζόμενες.</w:t>
      </w:r>
    </w:p>
    <w:p w14:paraId="294B21DB">
      <w:pPr>
        <w:pStyle w:val="24"/>
        <w:rPr>
          <w:lang w:val="el-GR"/>
        </w:rPr>
      </w:pPr>
      <w:r>
        <w:rPr>
          <w:lang w:val="el-GR"/>
        </w:rPr>
        <w:t>Καμία ουσιαστική μέριμνα για οικογενειάρχες και στέγαση.</w:t>
      </w:r>
    </w:p>
    <w:p w14:paraId="47E5FAA0">
      <w:pPr>
        <w:pStyle w:val="24"/>
        <w:rPr>
          <w:lang w:val="el-GR"/>
        </w:rPr>
      </w:pPr>
      <w:r>
        <w:rPr>
          <w:lang w:val="el-GR"/>
        </w:rPr>
        <w:t>Το «13ωρο» ως λύση αντί για αξιοπρεπείς μισθούς. Με τις δηλώσεις σας παραδέχεστε ότι το 8ωρο δεν επαρκεί στην Ελλάδα για να ζήσει ο εργαζόμενος με τον μισθό του, προτείνοντάς του να δουλεύει 13 ώρες για να επιβιώσει.</w:t>
      </w:r>
      <w:r>
        <w:rPr>
          <w:lang w:val="el-GR"/>
        </w:rPr>
        <w:br w:type="textWrapping"/>
      </w:r>
      <w:r>
        <w:rPr>
          <w:lang w:val="el-GR"/>
        </w:rPr>
        <w:br w:type="textWrapping"/>
      </w:r>
      <w:r>
        <w:rPr>
          <w:lang w:val="el-GR"/>
        </w:rPr>
        <w:t>Η πολιτική «τουρισμού και ανάπτυξης» δεν μπορεί να στηρίζεται στην ακραία ευελιξία, στην εποχικότητα, στη φθηνή ανακύκλωση εργατικού δυναμικού και τώρα και στην επίσημη θεσμοθέτηση της υπερεργασίας. Χρειαζόμαστε ένα νέο πλαίσιο εργασίας, δίκαιο, βιώσιμο, ορατό και εφαρμόσιμο.</w:t>
      </w:r>
      <w:r>
        <w:rPr>
          <w:lang w:val="el-GR"/>
        </w:rPr>
        <w:br w:type="textWrapping"/>
      </w:r>
    </w:p>
    <w:p w14:paraId="15227F1B">
      <w:pPr>
        <w:pStyle w:val="24"/>
        <w:numPr>
          <w:ilvl w:val="0"/>
          <w:numId w:val="0"/>
        </w:numPr>
        <w:ind w:left="360"/>
      </w:pPr>
      <w:r>
        <w:t xml:space="preserve">Γι’ αυτό </w:t>
      </w:r>
      <w:r>
        <w:rPr>
          <w:lang w:val="el-GR"/>
        </w:rPr>
        <w:t xml:space="preserve"> ζητάμε   </w:t>
      </w:r>
      <w:r>
        <w:t>:</w:t>
      </w:r>
    </w:p>
    <w:p w14:paraId="3847AA78">
      <w:pPr>
        <w:pStyle w:val="24"/>
        <w:rPr>
          <w:lang w:val="el-GR"/>
        </w:rPr>
      </w:pPr>
      <w:r>
        <w:rPr>
          <w:lang w:val="el-GR"/>
        </w:rPr>
        <w:t>ΑΜΕΣΗ επέκταση του επιδόματος ανεργίας τουλάχιστον στους 5 μήνες  σε εποχικά εργαζόμενους.</w:t>
      </w:r>
    </w:p>
    <w:p w14:paraId="72FE01E8">
      <w:pPr>
        <w:pStyle w:val="24"/>
        <w:rPr>
          <w:lang w:val="el-GR"/>
        </w:rPr>
      </w:pPr>
      <w:r>
        <w:rPr>
          <w:lang w:val="el-GR"/>
        </w:rPr>
        <w:t>ΕΠΕΙΓΟΥΣΑ κατάργηση του ΦΠΑ σε βασικά είδη διατροφής.</w:t>
      </w:r>
    </w:p>
    <w:p w14:paraId="70E69FC7">
      <w:pPr>
        <w:pStyle w:val="24"/>
        <w:rPr>
          <w:lang w:val="el-GR"/>
        </w:rPr>
      </w:pPr>
      <w:r>
        <w:rPr>
          <w:lang w:val="el-GR"/>
        </w:rPr>
        <w:t>Δραστικά μετρά για την καταπολέμηση της ακρίβειας .</w:t>
      </w:r>
    </w:p>
    <w:p w14:paraId="7157B2A4">
      <w:pPr>
        <w:pStyle w:val="24"/>
        <w:rPr>
          <w:lang w:val="el-GR"/>
        </w:rPr>
      </w:pPr>
      <w:r>
        <w:rPr>
          <w:lang w:val="el-GR"/>
        </w:rPr>
        <w:t>Επίδομα μητρότητας και άδειες για όλες τις μητέρες εργαζόμενες, χωρίς αποκλεισμούς.</w:t>
      </w:r>
    </w:p>
    <w:p w14:paraId="05EC92CB">
      <w:pPr>
        <w:pStyle w:val="24"/>
        <w:rPr>
          <w:lang w:val="el-GR"/>
        </w:rPr>
      </w:pPr>
      <w:r>
        <w:rPr>
          <w:lang w:val="el-GR"/>
        </w:rPr>
        <w:t>Στήριξη οικογενειών και μέτρα για προσιτή στέγαση.</w:t>
      </w:r>
    </w:p>
    <w:p w14:paraId="517DC849">
      <w:pPr>
        <w:pStyle w:val="24"/>
        <w:rPr>
          <w:lang w:val="el-GR"/>
        </w:rPr>
      </w:pPr>
      <w:r>
        <w:rPr>
          <w:lang w:val="el-GR"/>
        </w:rPr>
        <w:t>Ανατροπή κάθε σχεδίου για «13ωρο» και αποκατάσταση του 8ωρου με αξιοπρεπείς μισθούς.</w:t>
      </w:r>
    </w:p>
    <w:p w14:paraId="477A0D8F">
      <w:pPr>
        <w:rPr>
          <w:lang w:val="el-GR"/>
        </w:rPr>
      </w:pPr>
      <w:r>
        <w:rPr>
          <w:lang w:val="el-GR"/>
        </w:rPr>
        <w:t>Αν η κυβέρνηση πιστεύει ότι η ανάπτυξη χτίζεται πάνω σε 13ωρα, σε ψίχουλα αντί για μισθούς και σε επιδόματα που δεν δίνονται, τότε να ξέρει ότι θα μας βρει απέναντι. Οι εργαζόμενοι της Ρόδου και της Κρήτης δεν θα γίνουν σύγχρονοι δούλοι· θα παλέψουμε για αξιοπρέπεια, δικαιοσύνη και ζωή με προοπτική.</w:t>
      </w:r>
    </w:p>
    <w:p w14:paraId="35FCBD13">
      <w:pPr>
        <w:rPr>
          <w:b/>
          <w:lang w:val="el-GR"/>
        </w:rPr>
      </w:pPr>
      <w:r>
        <w:rPr>
          <w:b/>
          <w:lang w:val="el-GR"/>
        </w:rPr>
        <w:t>Οι εργαζόμενοι της Ρόδου και της Κρήτης δεν ζητούν ελεημοσύνη· απαιτούν δικαιοσύνη και αξιοπρεπή ζωή</w:t>
      </w:r>
      <w:r>
        <w:rPr>
          <w:b/>
          <w:lang w:val="el-GR"/>
        </w:rPr>
        <w:br w:type="textWrapping"/>
      </w:r>
      <w:r>
        <w:rPr>
          <w:b/>
          <w:lang w:val="el-GR"/>
        </w:rPr>
        <w:br w:type="textWrapping"/>
      </w:r>
    </w:p>
    <w:p w14:paraId="615943BD">
      <w:pPr>
        <w:jc w:val="center"/>
        <w:rPr>
          <w:rFonts w:ascii="Tahoma" w:hAnsi="Tahoma" w:cs="Tahoma"/>
          <w:b/>
          <w:sz w:val="24"/>
          <w:szCs w:val="24"/>
          <w:u w:val="single"/>
          <w:lang w:val="el-GR"/>
        </w:rPr>
      </w:pPr>
      <w:r>
        <w:rPr>
          <w:lang w:val="el-GR"/>
        </w:rPr>
        <w:t xml:space="preserve">        </w:t>
      </w:r>
      <w:r>
        <w:rPr>
          <w:rFonts w:ascii="Tahoma" w:hAnsi="Tahoma" w:cs="Tahoma"/>
          <w:b/>
          <w:sz w:val="24"/>
          <w:szCs w:val="24"/>
          <w:u w:val="single"/>
          <w:lang w:val="el-GR"/>
        </w:rPr>
        <w:t>ΓΙΑ ΤΑ ΕΡΓΑΤΙΚΑ ΚΕΝΤΡΑ ΚΡΗΤΗΣ ΚΑΙ ΡΟΔΟΥ</w:t>
      </w:r>
    </w:p>
    <w:p w14:paraId="1EB460D7">
      <w:pPr>
        <w:jc w:val="center"/>
        <w:rPr>
          <w:rFonts w:ascii="Tahoma" w:hAnsi="Tahoma" w:cs="Tahoma"/>
          <w:b/>
          <w:sz w:val="24"/>
          <w:szCs w:val="24"/>
          <w:lang w:val="el-GR"/>
        </w:rPr>
      </w:pPr>
      <w:r>
        <w:rPr>
          <w:rFonts w:ascii="Tahoma" w:hAnsi="Tahoma" w:cs="Tahoma"/>
          <w:b/>
          <w:sz w:val="24"/>
          <w:szCs w:val="24"/>
          <w:lang w:val="el-GR"/>
        </w:rPr>
        <w:t xml:space="preserve"> ΟΙ ΠΡΟΕΔΡΟΙ</w:t>
      </w:r>
    </w:p>
    <w:p w14:paraId="34C4F8F0">
      <w:pPr>
        <w:jc w:val="center"/>
        <w:rPr>
          <w:rFonts w:ascii="Tahoma" w:hAnsi="Tahoma" w:cs="Tahoma"/>
          <w:sz w:val="24"/>
          <w:szCs w:val="24"/>
          <w:lang w:val="el-GR"/>
        </w:rPr>
      </w:pPr>
      <w:r>
        <w:rPr>
          <w:rFonts w:ascii="Tahoma" w:hAnsi="Tahoma" w:cs="Tahoma"/>
          <w:sz w:val="24"/>
          <w:szCs w:val="24"/>
          <w:lang w:val="el-GR"/>
        </w:rPr>
        <w:t>Ο Πρόεδρος ΕΚ ΗΡΑΚΛΕΙΟΥ: ΒΟΡΓΙΑΣ ΣΤΕΛΙΟΣ</w:t>
      </w:r>
    </w:p>
    <w:p w14:paraId="1D22B666">
      <w:pPr>
        <w:jc w:val="center"/>
        <w:rPr>
          <w:rFonts w:ascii="Tahoma" w:hAnsi="Tahoma" w:cs="Tahoma"/>
          <w:sz w:val="24"/>
          <w:szCs w:val="24"/>
          <w:lang w:val="el-GR"/>
        </w:rPr>
      </w:pPr>
      <w:r>
        <w:rPr>
          <w:rFonts w:ascii="Tahoma" w:hAnsi="Tahoma" w:cs="Tahoma"/>
          <w:sz w:val="24"/>
          <w:szCs w:val="24"/>
          <w:lang w:val="el-GR"/>
        </w:rPr>
        <w:t>Ο Πρόεδρος ΕΚ ΧΑΝΙΩΝ: ΜΑΝΩΛΙΚΑΚΗΣ ΙΩΑΝΝΗΣ</w:t>
      </w:r>
    </w:p>
    <w:p w14:paraId="5A8A50B9">
      <w:pPr>
        <w:jc w:val="center"/>
        <w:rPr>
          <w:rFonts w:ascii="Tahoma" w:hAnsi="Tahoma" w:cs="Tahoma"/>
          <w:sz w:val="24"/>
          <w:szCs w:val="24"/>
          <w:lang w:val="el-GR"/>
        </w:rPr>
      </w:pPr>
      <w:r>
        <w:rPr>
          <w:rFonts w:ascii="Tahoma" w:hAnsi="Tahoma" w:cs="Tahoma"/>
          <w:sz w:val="24"/>
          <w:szCs w:val="24"/>
          <w:lang w:val="el-GR"/>
        </w:rPr>
        <w:t>Ο Πρόεδρος ΕΚ ΛΑΣΙΘΙΟΥ : ΠΕΠΟΝΗΣ ΕΜΜΑΝΟΥΗΛ</w:t>
      </w:r>
    </w:p>
    <w:p w14:paraId="26CC809C">
      <w:pPr>
        <w:jc w:val="center"/>
        <w:rPr>
          <w:rFonts w:ascii="Tahoma" w:hAnsi="Tahoma" w:cs="Tahoma"/>
          <w:sz w:val="24"/>
          <w:szCs w:val="24"/>
          <w:lang w:val="el-GR"/>
        </w:rPr>
      </w:pPr>
      <w:r>
        <w:rPr>
          <w:rFonts w:ascii="Tahoma" w:hAnsi="Tahoma" w:cs="Tahoma"/>
          <w:sz w:val="24"/>
          <w:szCs w:val="24"/>
          <w:lang w:val="el-GR"/>
        </w:rPr>
        <w:t xml:space="preserve">Ο Πρόεδρος ΕΚ ΡΕΘΥΜΝΟΥ: ΝΙΚΟΛΙΔΑΚΗΣ ΚΩΣΤΑΣ </w:t>
      </w:r>
    </w:p>
    <w:p w14:paraId="6895EB54">
      <w:pPr>
        <w:jc w:val="center"/>
        <w:rPr>
          <w:rFonts w:ascii="Tahoma" w:hAnsi="Tahoma" w:cs="Tahoma"/>
          <w:sz w:val="24"/>
          <w:szCs w:val="24"/>
          <w:lang w:val="el-GR"/>
        </w:rPr>
      </w:pPr>
      <w:r>
        <w:rPr>
          <w:rFonts w:ascii="Tahoma" w:hAnsi="Tahoma" w:cs="Tahoma"/>
          <w:sz w:val="24"/>
          <w:szCs w:val="24"/>
          <w:lang w:val="el-GR"/>
        </w:rPr>
        <w:t>Ο Πρόεδρος ΕΚ ΡΟΔΟΥ: ΕΓΓΛΕΖΟΣ ΠΑΝΑΓΙΩΤΗΣ</w:t>
      </w:r>
    </w:p>
    <w:p w14:paraId="27EE24F7">
      <w:pPr>
        <w:jc w:val="center"/>
        <w:rPr>
          <w:lang w:val="el-GR"/>
        </w:rPr>
      </w:pPr>
      <w:r>
        <w:rPr>
          <w:lang w:val="el-GR"/>
        </w:rPr>
        <w:br w:type="textWrapping"/>
      </w:r>
      <w:r>
        <w:rPr>
          <w:lang w:val="el-GR"/>
        </w:rPr>
        <w:br w:type="textWrapp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A1"/>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A1"/>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D74E0"/>
    <w:rsid w:val="0015074B"/>
    <w:rsid w:val="0029639D"/>
    <w:rsid w:val="003140D7"/>
    <w:rsid w:val="00326F90"/>
    <w:rsid w:val="004C3FE8"/>
    <w:rsid w:val="00662587"/>
    <w:rsid w:val="00AA1D8D"/>
    <w:rsid w:val="00AC3A2B"/>
    <w:rsid w:val="00B47730"/>
    <w:rsid w:val="00B510FE"/>
    <w:rsid w:val="00CB0664"/>
    <w:rsid w:val="00E42746"/>
    <w:rsid w:val="00FC693F"/>
    <w:rsid w:val="46403E4E"/>
  </w:rsids>
  <m:mathPr>
    <m:mathFont m:val="Cambria Math"/>
    <m:brkBin m:val="before"/>
    <m:brkBinSub m:val="--"/>
    <m:smallFrac m:val="1"/>
    <m:dispDef/>
    <m:lMargin m:val="0"/>
    <m:rMargin m:val="0"/>
    <m:defJc m:val="centerGroup"/>
    <m:wrapIndent m:val="1440"/>
    <m:intLim m:val="subSup"/>
    <m:naryLim m:val="undOvr"/>
  </m:mathPr>
  <w:doNotAutoCompressPictures/>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165"/>
    <w:semiHidden/>
    <w:unhideWhenUsed/>
    <w:uiPriority w:val="99"/>
    <w:pPr>
      <w:spacing w:after="0" w:line="240" w:lineRule="auto"/>
    </w:pPr>
    <w:rPr>
      <w:rFonts w:ascii="Tahoma" w:hAnsi="Tahoma" w:cs="Tahoma"/>
      <w:sz w:val="16"/>
      <w:szCs w:val="16"/>
    </w:rPr>
  </w:style>
  <w:style w:type="paragraph" w:styleId="14">
    <w:name w:val="Body Text"/>
    <w:basedOn w:val="1"/>
    <w:link w:val="145"/>
    <w:unhideWhenUsed/>
    <w:uiPriority w:val="99"/>
    <w:pPr>
      <w:spacing w:after="120"/>
    </w:pPr>
  </w:style>
  <w:style w:type="paragraph" w:styleId="15">
    <w:name w:val="Body Text 2"/>
    <w:basedOn w:val="1"/>
    <w:link w:val="146"/>
    <w:unhideWhenUsed/>
    <w:uiPriority w:val="99"/>
    <w:pPr>
      <w:spacing w:after="120" w:line="480" w:lineRule="auto"/>
    </w:pPr>
  </w:style>
  <w:style w:type="paragraph" w:styleId="16">
    <w:name w:val="Body Text 3"/>
    <w:basedOn w:val="1"/>
    <w:link w:val="147"/>
    <w:unhideWhenUsed/>
    <w:uiPriority w:val="99"/>
    <w:pPr>
      <w:spacing w:after="120"/>
    </w:pPr>
    <w:rPr>
      <w:sz w:val="16"/>
      <w:szCs w:val="16"/>
    </w:rPr>
  </w:style>
  <w:style w:type="paragraph" w:styleId="17">
    <w:name w:val="caption"/>
    <w:basedOn w:val="1"/>
    <w:next w:val="1"/>
    <w:semiHidden/>
    <w:unhideWhenUsed/>
    <w:qFormat/>
    <w:uiPriority w:val="35"/>
    <w:pPr>
      <w:spacing w:line="240" w:lineRule="auto"/>
    </w:pPr>
    <w:rPr>
      <w:b/>
      <w:bCs/>
      <w:color w:val="4F81BD" w:themeColor="accent1"/>
      <w:sz w:val="18"/>
      <w:szCs w:val="18"/>
    </w:rPr>
  </w:style>
  <w:style w:type="character" w:styleId="18">
    <w:name w:val="Emphasis"/>
    <w:basedOn w:val="11"/>
    <w:qFormat/>
    <w:uiPriority w:val="20"/>
    <w:rPr>
      <w:i/>
      <w:iCs/>
    </w:rPr>
  </w:style>
  <w:style w:type="paragraph" w:styleId="19">
    <w:name w:val="footer"/>
    <w:basedOn w:val="1"/>
    <w:link w:val="137"/>
    <w:unhideWhenUsed/>
    <w:uiPriority w:val="99"/>
    <w:pPr>
      <w:tabs>
        <w:tab w:val="center" w:pos="4680"/>
        <w:tab w:val="right" w:pos="9360"/>
      </w:tabs>
      <w:spacing w:after="0" w:line="240" w:lineRule="auto"/>
    </w:pPr>
  </w:style>
  <w:style w:type="paragraph" w:styleId="20">
    <w:name w:val="header"/>
    <w:basedOn w:val="1"/>
    <w:link w:val="136"/>
    <w:unhideWhenUsed/>
    <w:uiPriority w:val="99"/>
    <w:pPr>
      <w:tabs>
        <w:tab w:val="center" w:pos="4680"/>
        <w:tab w:val="right" w:pos="9360"/>
      </w:tabs>
      <w:spacing w:after="0" w:line="240" w:lineRule="auto"/>
    </w:pPr>
  </w:style>
  <w:style w:type="paragraph" w:styleId="21">
    <w:name w:val="List"/>
    <w:basedOn w:val="1"/>
    <w:unhideWhenUsed/>
    <w:uiPriority w:val="99"/>
    <w:pPr>
      <w:ind w:left="360" w:hanging="360"/>
      <w:contextualSpacing/>
    </w:pPr>
  </w:style>
  <w:style w:type="paragraph" w:styleId="22">
    <w:name w:val="List 2"/>
    <w:basedOn w:val="1"/>
    <w:unhideWhenUsed/>
    <w:uiPriority w:val="99"/>
    <w:pPr>
      <w:ind w:left="720" w:hanging="360"/>
      <w:contextualSpacing/>
    </w:pPr>
  </w:style>
  <w:style w:type="paragraph" w:styleId="23">
    <w:name w:val="List 3"/>
    <w:basedOn w:val="1"/>
    <w:unhideWhenUsed/>
    <w:uiPriority w:val="99"/>
    <w:pPr>
      <w:ind w:left="1080" w:hanging="360"/>
      <w:contextualSpacing/>
    </w:pPr>
  </w:style>
  <w:style w:type="paragraph" w:styleId="24">
    <w:name w:val="List Bullet"/>
    <w:basedOn w:val="1"/>
    <w:unhideWhenUsed/>
    <w:uiPriority w:val="99"/>
    <w:pPr>
      <w:numPr>
        <w:ilvl w:val="0"/>
        <w:numId w:val="1"/>
      </w:numPr>
      <w:contextualSpacing/>
    </w:pPr>
  </w:style>
  <w:style w:type="paragraph" w:styleId="25">
    <w:name w:val="List Bullet 2"/>
    <w:basedOn w:val="1"/>
    <w:unhideWhenUsed/>
    <w:uiPriority w:val="99"/>
    <w:pPr>
      <w:numPr>
        <w:ilvl w:val="0"/>
        <w:numId w:val="2"/>
      </w:numPr>
      <w:contextualSpacing/>
    </w:pPr>
  </w:style>
  <w:style w:type="paragraph" w:styleId="26">
    <w:name w:val="List Bullet 3"/>
    <w:basedOn w:val="1"/>
    <w:unhideWhenUsed/>
    <w:uiPriority w:val="99"/>
    <w:pPr>
      <w:numPr>
        <w:ilvl w:val="0"/>
        <w:numId w:val="3"/>
      </w:numPr>
      <w:contextualSpacing/>
    </w:pPr>
  </w:style>
  <w:style w:type="paragraph" w:styleId="27">
    <w:name w:val="List Continue"/>
    <w:basedOn w:val="1"/>
    <w:unhideWhenUsed/>
    <w:uiPriority w:val="99"/>
    <w:pPr>
      <w:spacing w:after="120"/>
      <w:ind w:left="360"/>
      <w:contextualSpacing/>
    </w:pPr>
  </w:style>
  <w:style w:type="paragraph" w:styleId="28">
    <w:name w:val="List Continue 2"/>
    <w:basedOn w:val="1"/>
    <w:unhideWhenUsed/>
    <w:uiPriority w:val="99"/>
    <w:pPr>
      <w:spacing w:after="120"/>
      <w:ind w:left="720"/>
      <w:contextualSpacing/>
    </w:pPr>
  </w:style>
  <w:style w:type="paragraph" w:styleId="29">
    <w:name w:val="List Continue 3"/>
    <w:basedOn w:val="1"/>
    <w:unhideWhenUsed/>
    <w:uiPriority w:val="99"/>
    <w:pPr>
      <w:spacing w:after="120"/>
      <w:ind w:left="1080"/>
      <w:contextualSpacing/>
    </w:pPr>
  </w:style>
  <w:style w:type="paragraph" w:styleId="30">
    <w:name w:val="List Number"/>
    <w:basedOn w:val="1"/>
    <w:unhideWhenUsed/>
    <w:uiPriority w:val="99"/>
    <w:pPr>
      <w:numPr>
        <w:ilvl w:val="0"/>
        <w:numId w:val="4"/>
      </w:numPr>
      <w:contextualSpacing/>
    </w:pPr>
  </w:style>
  <w:style w:type="paragraph" w:styleId="31">
    <w:name w:val="List Number 2"/>
    <w:basedOn w:val="1"/>
    <w:unhideWhenUsed/>
    <w:uiPriority w:val="99"/>
    <w:pPr>
      <w:numPr>
        <w:ilvl w:val="0"/>
        <w:numId w:val="5"/>
      </w:numPr>
      <w:contextualSpacing/>
    </w:pPr>
  </w:style>
  <w:style w:type="paragraph" w:styleId="32">
    <w:name w:val="List Number 3"/>
    <w:basedOn w:val="1"/>
    <w:unhideWhenUsed/>
    <w:uiPriority w:val="99"/>
    <w:pPr>
      <w:numPr>
        <w:ilvl w:val="0"/>
        <w:numId w:val="6"/>
      </w:numPr>
      <w:contextualSpacing/>
    </w:pPr>
  </w:style>
  <w:style w:type="paragraph" w:styleId="33">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rPr>
  </w:style>
  <w:style w:type="table" w:styleId="36">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uiPriority w:val="60"/>
    <w:pPr>
      <w:spacing w:after="0" w:line="240" w:lineRule="auto"/>
    </w:pPr>
    <w:rPr>
      <w:color w:val="366091"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uiPriority w:val="60"/>
    <w:pPr>
      <w:spacing w:after="0" w:line="240" w:lineRule="auto"/>
    </w:pPr>
    <w:rPr>
      <w:color w:val="943734"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uiPriority w:val="60"/>
    <w:pPr>
      <w:spacing w:after="0" w:line="240" w:lineRule="auto"/>
    </w:pPr>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uiPriority w:val="60"/>
    <w:pPr>
      <w:spacing w:after="0" w:line="240" w:lineRule="auto"/>
    </w:pPr>
    <w:rPr>
      <w:color w:val="5F497A"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uiPriority w:val="60"/>
    <w:pPr>
      <w:spacing w:after="0" w:line="240" w:lineRule="auto"/>
    </w:pPr>
    <w:rPr>
      <w:color w:val="31849B"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36C09"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uiPriority w:val="65"/>
    <w:pPr>
      <w:spacing w:after="0" w:line="240" w:lineRule="auto"/>
    </w:pPr>
    <w:rPr>
      <w:color w:val="000000" w:themeColor="text1"/>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uiPriority w:val="65"/>
    <w:pPr>
      <w:spacing w:after="0" w:line="240" w:lineRule="auto"/>
    </w:pPr>
    <w:rPr>
      <w:color w:val="000000" w:themeColor="text1"/>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uiPriority w:val="65"/>
    <w:pPr>
      <w:spacing w:after="0" w:line="240" w:lineRule="auto"/>
    </w:pPr>
    <w:rPr>
      <w:color w:val="000000" w:themeColor="text1"/>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uiPriority w:val="66"/>
    <w:pPr>
      <w:spacing w:after="0" w:line="240" w:lineRule="auto"/>
    </w:pPr>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uiPriority w:val="66"/>
    <w:pPr>
      <w:spacing w:after="0" w:line="240" w:lineRule="auto"/>
    </w:pPr>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uiPriority w:val="66"/>
    <w:pPr>
      <w:spacing w:after="0" w:line="240" w:lineRule="auto"/>
    </w:pPr>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uiPriority w:val="66"/>
    <w:pPr>
      <w:spacing w:after="0" w:line="240" w:lineRule="auto"/>
    </w:pPr>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uiPriority w:val="66"/>
    <w:pPr>
      <w:spacing w:after="0" w:line="240" w:lineRule="auto"/>
    </w:pPr>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uiPriority w:val="66"/>
    <w:pPr>
      <w:spacing w:after="0" w:line="240" w:lineRule="auto"/>
    </w:pPr>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uiPriority w:val="68"/>
    <w:pPr>
      <w:spacing w:after="0" w:line="240" w:lineRule="auto"/>
    </w:pPr>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pPr>
      <w:spacing w:after="0" w:line="240" w:lineRule="auto"/>
    </w:pPr>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uiPriority w:val="68"/>
    <w:pPr>
      <w:spacing w:after="0" w:line="240" w:lineRule="auto"/>
    </w:pPr>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uiPriority w:val="68"/>
    <w:pPr>
      <w:spacing w:after="0" w:line="240" w:lineRule="auto"/>
    </w:pPr>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uiPriority w:val="68"/>
    <w:pPr>
      <w:spacing w:after="0" w:line="240" w:lineRule="auto"/>
    </w:pPr>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uiPriority w:val="68"/>
    <w:pPr>
      <w:spacing w:after="0" w:line="240" w:lineRule="auto"/>
    </w:pPr>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styleId="116">
    <w:name w:val="Colorful Shading Accent 1"/>
    <w:basedOn w:val="12"/>
    <w:uiPriority w:val="71"/>
    <w:pPr>
      <w:spacing w:after="0" w:line="240" w:lineRule="auto"/>
    </w:pPr>
    <w:rPr>
      <w:color w:val="000000" w:themeColor="text1"/>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B4D74" w:themeFill="accen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styleId="117">
    <w:name w:val="Colorful Shading Accent 2"/>
    <w:basedOn w:val="12"/>
    <w:uiPriority w:val="71"/>
    <w:pPr>
      <w:spacing w:after="0" w:line="240" w:lineRule="auto"/>
    </w:pPr>
    <w:rPr>
      <w:color w:val="000000" w:themeColor="text1"/>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18">
    <w:name w:val="Colorful Shading Accent 3"/>
    <w:basedOn w:val="12"/>
    <w:uiPriority w:val="71"/>
    <w:pPr>
      <w:spacing w:after="0" w:line="240" w:lineRule="auto"/>
    </w:pPr>
    <w:rPr>
      <w:color w:val="000000" w:themeColor="text1"/>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uiPriority w:val="71"/>
    <w:pPr>
      <w:spacing w:after="0" w:line="240" w:lineRule="auto"/>
    </w:pPr>
    <w:rPr>
      <w:color w:val="000000" w:themeColor="text1"/>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A62" w:themeFill="accent4"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0">
    <w:name w:val="Colorful Shading Accent 5"/>
    <w:basedOn w:val="12"/>
    <w:uiPriority w:val="71"/>
    <w:pPr>
      <w:spacing w:after="0" w:line="240" w:lineRule="auto"/>
    </w:pPr>
    <w:rPr>
      <w:color w:val="000000" w:themeColor="text1"/>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1">
    <w:name w:val="Colorful Shading Accent 6"/>
    <w:basedOn w:val="12"/>
    <w:uiPriority w:val="71"/>
    <w:pPr>
      <w:spacing w:after="0" w:line="240" w:lineRule="auto"/>
    </w:pPr>
    <w:rPr>
      <w:color w:val="000000" w:themeColor="text1"/>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7" w:themeFill="accent6"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22">
    <w:name w:val="Colorful List"/>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3730A" w:themeFill="accent6" w:themeFillShade="CC"/>
      </w:tcPr>
    </w:tblStylePr>
    <w:tblStylePr w:type="lastRow">
      <w:rPr>
        <w:b/>
        <w:bCs/>
        <w:color w:val="F3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6091" w:themeFill="accent1" w:themeFillShade="BF"/>
      </w:tcPr>
    </w:tblStylePr>
    <w:tblStylePr w:type="lastCol">
      <w:rPr>
        <w:color w:val="FFFFFF" w:themeColor="background1"/>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734" w:themeFill="accent2" w:themeFillShade="BF"/>
      </w:tcPr>
    </w:tblStylePr>
    <w:tblStylePr w:type="lastCol">
      <w:rPr>
        <w:color w:val="FFFFFF" w:themeColor="background1"/>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uiPriority w:val="73"/>
    <w:pPr>
      <w:spacing w:after="0" w:line="240" w:lineRule="auto"/>
    </w:pPr>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9" w:themeFill="accent6" w:themeFillShade="BF"/>
      </w:tcPr>
    </w:tblStylePr>
    <w:tblStylePr w:type="lastCol">
      <w:rPr>
        <w:color w:val="FFFFFF" w:themeColor="background1"/>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Κεφαλίδα Char"/>
    <w:basedOn w:val="11"/>
    <w:link w:val="20"/>
    <w:uiPriority w:val="99"/>
  </w:style>
  <w:style w:type="character" w:customStyle="1" w:styleId="137">
    <w:name w:val="Υποσέλιδο Char"/>
    <w:basedOn w:val="11"/>
    <w:link w:val="19"/>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Επικεφαλίδα 1 Char"/>
    <w:basedOn w:val="11"/>
    <w:link w:val="2"/>
    <w:uiPriority w:val="9"/>
    <w:rPr>
      <w:rFonts w:asciiTheme="majorHAnsi" w:hAnsiTheme="majorHAnsi" w:eastAsiaTheme="majorEastAsia" w:cstheme="majorBidi"/>
      <w:b/>
      <w:bCs/>
      <w:color w:val="366091" w:themeColor="accent1" w:themeShade="BF"/>
      <w:sz w:val="28"/>
      <w:szCs w:val="28"/>
    </w:rPr>
  </w:style>
  <w:style w:type="character" w:customStyle="1" w:styleId="140">
    <w:name w:val="Επικεφαλίδα 2 Char"/>
    <w:basedOn w:val="11"/>
    <w:link w:val="3"/>
    <w:uiPriority w:val="9"/>
    <w:rPr>
      <w:rFonts w:asciiTheme="majorHAnsi" w:hAnsiTheme="majorHAnsi" w:eastAsiaTheme="majorEastAsia" w:cstheme="majorBidi"/>
      <w:b/>
      <w:bCs/>
      <w:color w:val="4F81BD" w:themeColor="accent1"/>
      <w:sz w:val="26"/>
      <w:szCs w:val="26"/>
    </w:rPr>
  </w:style>
  <w:style w:type="character" w:customStyle="1" w:styleId="141">
    <w:name w:val="Επικεφαλίδα 3 Char"/>
    <w:basedOn w:val="11"/>
    <w:link w:val="4"/>
    <w:uiPriority w:val="9"/>
    <w:rPr>
      <w:rFonts w:asciiTheme="majorHAnsi" w:hAnsiTheme="majorHAnsi" w:eastAsiaTheme="majorEastAsia" w:cstheme="majorBidi"/>
      <w:b/>
      <w:bCs/>
      <w:color w:val="4F81BD" w:themeColor="accent1"/>
    </w:rPr>
  </w:style>
  <w:style w:type="character" w:customStyle="1" w:styleId="142">
    <w:name w:val="Τίτλος Char"/>
    <w:basedOn w:val="11"/>
    <w:link w:val="37"/>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143">
    <w:name w:val="Υπότιτλος Char"/>
    <w:basedOn w:val="11"/>
    <w:link w:val="35"/>
    <w:uiPriority w:val="11"/>
    <w:rPr>
      <w:rFonts w:asciiTheme="majorHAnsi" w:hAnsiTheme="majorHAnsi" w:eastAsiaTheme="majorEastAsia" w:cstheme="majorBidi"/>
      <w:i/>
      <w:iCs/>
      <w:color w:val="4F81BD" w:themeColor="accent1"/>
      <w:spacing w:val="15"/>
      <w:sz w:val="24"/>
      <w:szCs w:val="24"/>
    </w:rPr>
  </w:style>
  <w:style w:type="paragraph" w:styleId="144">
    <w:name w:val="List Paragraph"/>
    <w:basedOn w:val="1"/>
    <w:qFormat/>
    <w:uiPriority w:val="34"/>
    <w:pPr>
      <w:ind w:left="720"/>
      <w:contextualSpacing/>
    </w:pPr>
  </w:style>
  <w:style w:type="character" w:customStyle="1" w:styleId="145">
    <w:name w:val="Σώμα κειμένου Char"/>
    <w:basedOn w:val="11"/>
    <w:link w:val="14"/>
    <w:uiPriority w:val="99"/>
  </w:style>
  <w:style w:type="character" w:customStyle="1" w:styleId="146">
    <w:name w:val="Σώμα κείμενου 2 Char"/>
    <w:basedOn w:val="11"/>
    <w:link w:val="15"/>
    <w:uiPriority w:val="99"/>
  </w:style>
  <w:style w:type="character" w:customStyle="1" w:styleId="147">
    <w:name w:val="Σώμα κείμενου 3 Char"/>
    <w:basedOn w:val="11"/>
    <w:link w:val="16"/>
    <w:uiPriority w:val="99"/>
    <w:rPr>
      <w:sz w:val="16"/>
      <w:szCs w:val="16"/>
    </w:rPr>
  </w:style>
  <w:style w:type="character" w:customStyle="1" w:styleId="148">
    <w:name w:val="Κείμενο μακροεντολής Char"/>
    <w:basedOn w:val="11"/>
    <w:link w:val="33"/>
    <w:uiPriority w:val="99"/>
    <w:rPr>
      <w:rFonts w:ascii="Courier" w:hAnsi="Courier"/>
      <w:sz w:val="20"/>
      <w:szCs w:val="20"/>
    </w:rPr>
  </w:style>
  <w:style w:type="paragraph" w:styleId="149">
    <w:name w:val="Quote"/>
    <w:basedOn w:val="1"/>
    <w:next w:val="1"/>
    <w:link w:val="150"/>
    <w:qFormat/>
    <w:uiPriority w:val="29"/>
    <w:rPr>
      <w:i/>
      <w:iCs/>
      <w:color w:val="000000" w:themeColor="text1"/>
    </w:rPr>
  </w:style>
  <w:style w:type="character" w:customStyle="1" w:styleId="150">
    <w:name w:val="Απόσπασμα Char"/>
    <w:basedOn w:val="11"/>
    <w:link w:val="149"/>
    <w:qFormat/>
    <w:uiPriority w:val="29"/>
    <w:rPr>
      <w:i/>
      <w:iCs/>
      <w:color w:val="000000" w:themeColor="text1"/>
    </w:rPr>
  </w:style>
  <w:style w:type="character" w:customStyle="1" w:styleId="151">
    <w:name w:val="Επικεφαλίδα 4 Char"/>
    <w:basedOn w:val="11"/>
    <w:link w:val="5"/>
    <w:semiHidden/>
    <w:uiPriority w:val="9"/>
    <w:rPr>
      <w:rFonts w:asciiTheme="majorHAnsi" w:hAnsiTheme="majorHAnsi" w:eastAsiaTheme="majorEastAsia" w:cstheme="majorBidi"/>
      <w:b/>
      <w:bCs/>
      <w:i/>
      <w:iCs/>
      <w:color w:val="4F81BD" w:themeColor="accent1"/>
    </w:rPr>
  </w:style>
  <w:style w:type="character" w:customStyle="1" w:styleId="152">
    <w:name w:val="Επικεφαλίδα 5 Char"/>
    <w:basedOn w:val="11"/>
    <w:link w:val="6"/>
    <w:semiHidden/>
    <w:uiPriority w:val="9"/>
    <w:rPr>
      <w:rFonts w:asciiTheme="majorHAnsi" w:hAnsiTheme="majorHAnsi" w:eastAsiaTheme="majorEastAsia" w:cstheme="majorBidi"/>
      <w:color w:val="243F61" w:themeColor="accent1" w:themeShade="7F"/>
    </w:rPr>
  </w:style>
  <w:style w:type="character" w:customStyle="1" w:styleId="153">
    <w:name w:val="Επικεφαλίδα 6 Char"/>
    <w:basedOn w:val="11"/>
    <w:link w:val="7"/>
    <w:semiHidden/>
    <w:uiPriority w:val="9"/>
    <w:rPr>
      <w:rFonts w:asciiTheme="majorHAnsi" w:hAnsiTheme="majorHAnsi" w:eastAsiaTheme="majorEastAsia" w:cstheme="majorBidi"/>
      <w:i/>
      <w:iCs/>
      <w:color w:val="243F61" w:themeColor="accent1" w:themeShade="7F"/>
    </w:rPr>
  </w:style>
  <w:style w:type="character" w:customStyle="1" w:styleId="154">
    <w:name w:val="Επικεφαλίδα 7 Char"/>
    <w:basedOn w:val="11"/>
    <w:link w:val="8"/>
    <w:semiHidden/>
    <w:uiPriority w:val="9"/>
    <w:rPr>
      <w:rFonts w:asciiTheme="majorHAnsi" w:hAnsiTheme="majorHAnsi" w:eastAsiaTheme="majorEastAsia" w:cstheme="majorBidi"/>
      <w:i/>
      <w:iCs/>
      <w:color w:val="3F3F3F" w:themeColor="text1" w:themeTint="BF"/>
    </w:rPr>
  </w:style>
  <w:style w:type="character" w:customStyle="1" w:styleId="155">
    <w:name w:val="Επικεφαλίδα 8 Char"/>
    <w:basedOn w:val="11"/>
    <w:link w:val="9"/>
    <w:semiHidden/>
    <w:uiPriority w:val="9"/>
    <w:rPr>
      <w:rFonts w:asciiTheme="majorHAnsi" w:hAnsiTheme="majorHAnsi" w:eastAsiaTheme="majorEastAsia" w:cstheme="majorBidi"/>
      <w:color w:val="4F81BD" w:themeColor="accent1"/>
      <w:sz w:val="20"/>
      <w:szCs w:val="20"/>
    </w:rPr>
  </w:style>
  <w:style w:type="character" w:customStyle="1" w:styleId="156">
    <w:name w:val="Επικεφαλίδα 9 Char"/>
    <w:basedOn w:val="11"/>
    <w:link w:val="10"/>
    <w:semiHidden/>
    <w:uiPriority w:val="9"/>
    <w:rPr>
      <w:rFonts w:asciiTheme="majorHAnsi" w:hAnsiTheme="majorHAnsi" w:eastAsiaTheme="majorEastAsia" w:cstheme="majorBidi"/>
      <w:i/>
      <w:iCs/>
      <w:color w:val="3F3F3F" w:themeColor="text1" w:themeTint="BF"/>
      <w:sz w:val="20"/>
      <w:szCs w:val="20"/>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158">
    <w:name w:val="Έντονο εισαγωγικό Char"/>
    <w:basedOn w:val="11"/>
    <w:link w:val="157"/>
    <w:qFormat/>
    <w:uiPriority w:val="30"/>
    <w:rPr>
      <w:b/>
      <w:bCs/>
      <w:i/>
      <w:iCs/>
      <w:color w:val="4F81BD" w:themeColor="accent1"/>
    </w:rPr>
  </w:style>
  <w:style w:type="character" w:customStyle="1" w:styleId="159">
    <w:name w:val="Subtle Emphasis"/>
    <w:basedOn w:val="11"/>
    <w:qFormat/>
    <w:uiPriority w:val="19"/>
    <w:rPr>
      <w:i/>
      <w:iCs/>
      <w:color w:val="7F7F7F" w:themeColor="text1" w:themeTint="7F"/>
    </w:rPr>
  </w:style>
  <w:style w:type="character" w:customStyle="1" w:styleId="160">
    <w:name w:val="Intense Emphasis"/>
    <w:basedOn w:val="11"/>
    <w:qFormat/>
    <w:uiPriority w:val="21"/>
    <w:rPr>
      <w:b/>
      <w:bCs/>
      <w:i/>
      <w:iCs/>
      <w:color w:val="4F81BD" w:themeColor="accent1"/>
    </w:rPr>
  </w:style>
  <w:style w:type="character" w:customStyle="1" w:styleId="161">
    <w:name w:val="Subtle Reference"/>
    <w:basedOn w:val="11"/>
    <w:qFormat/>
    <w:uiPriority w:val="31"/>
    <w:rPr>
      <w:smallCaps/>
      <w:color w:val="C0504D" w:themeColor="accent2"/>
      <w:u w:val="single"/>
    </w:rPr>
  </w:style>
  <w:style w:type="character" w:customStyle="1" w:styleId="162">
    <w:name w:val="Intense Reference"/>
    <w:basedOn w:val="11"/>
    <w:qFormat/>
    <w:uiPriority w:val="32"/>
    <w:rPr>
      <w:b/>
      <w:bCs/>
      <w:smallCaps/>
      <w:color w:val="C0504D" w:themeColor="accent2"/>
      <w:spacing w:val="5"/>
      <w:u w:val="single"/>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 w:type="character" w:customStyle="1" w:styleId="165">
    <w:name w:val="Κείμενο πλαισίου Char"/>
    <w:basedOn w:val="11"/>
    <w:link w:val="13"/>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434</Words>
  <Characters>2346</Characters>
  <Lines>19</Lines>
  <Paragraphs>5</Paragraphs>
  <TotalTime>5</TotalTime>
  <ScaleCrop>false</ScaleCrop>
  <LinksUpToDate>false</LinksUpToDate>
  <CharactersWithSpaces>2775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2025-09-09T08:21:00Z</dcterms:created>
  <dc:creator>python-docx</dc:creator>
  <dc:description>generated by python-docx</dc:description>
  <cp:lastModifiedBy>user</cp:lastModifiedBy>
  <dcterms:modified xsi:type="dcterms:W3CDTF">2025-09-09T09:09:24Z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18CC019C95384AE08328975AC93ACAD5_13</vt:lpwstr>
  </property>
</Properties>
</file>